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52" w:rsidRPr="00DF4552" w:rsidRDefault="00DF4552" w:rsidP="00DF4552">
      <w:pPr>
        <w:spacing w:line="264" w:lineRule="atLeast"/>
        <w:rPr>
          <w:rFonts w:ascii="Georgia" w:eastAsia="Times New Roman" w:hAnsi="Georgia" w:cs="Times New Roman"/>
          <w:vanish/>
          <w:color w:val="333333"/>
          <w:sz w:val="17"/>
          <w:szCs w:val="17"/>
          <w:lang w:eastAsia="ru-RU"/>
        </w:rPr>
      </w:pPr>
    </w:p>
    <w:p w:rsidR="00DF4552" w:rsidRPr="00DF4552" w:rsidRDefault="00DF4552" w:rsidP="00393588">
      <w:pPr>
        <w:spacing w:after="0" w:line="264" w:lineRule="atLeast"/>
        <w:rPr>
          <w:rFonts w:ascii="Georgia" w:eastAsia="Times New Roman" w:hAnsi="Georgia" w:cs="Times New Roman"/>
          <w:color w:val="999999"/>
          <w:sz w:val="17"/>
          <w:szCs w:val="17"/>
          <w:lang w:eastAsia="ru-RU"/>
        </w:rPr>
      </w:pPr>
      <w:r w:rsidRPr="00DF4552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FF0000"/>
          <w:sz w:val="27"/>
          <w:szCs w:val="27"/>
          <w:bdr w:val="none" w:sz="0" w:space="0" w:color="auto" w:frame="1"/>
          <w:lang w:eastAsia="ru-RU"/>
        </w:rPr>
        <w:t>Организация питания в ДОУ</w:t>
      </w:r>
    </w:p>
    <w:p w:rsidR="00223B79" w:rsidRPr="00223B79" w:rsidRDefault="00223B79" w:rsidP="00223B79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b/>
          <w:bCs/>
          <w:color w:val="336699"/>
          <w:sz w:val="21"/>
          <w:szCs w:val="21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noProof/>
          <w:color w:val="0000C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29CE33F" wp14:editId="07C6D7AF">
            <wp:extent cx="1905000" cy="2266950"/>
            <wp:effectExtent l="0" t="0" r="0" b="0"/>
            <wp:docPr id="5" name="Рисунок 5" descr="http://mdou18.edu.yar.ru/usloviya_obrazovaniya/0_70491_e63bcdd9_xl_w200_h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8.edu.yar.ru/usloviya_obrazovaniya/0_70491_e63bcdd9_xl_w200_h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Одним из важных факторов здоровья ребенка является организация рационального питания и отражение ее в </w:t>
      </w:r>
      <w:proofErr w:type="spellStart"/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-образовательном процессе.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В детском саду организовано 4-х разовое питание. В меню каждый день включена суточная норма молока,</w:t>
      </w:r>
      <w:r w:rsidRPr="00223B79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anchor distT="95250" distB="95250" distL="95250" distR="95250" simplePos="0" relativeHeight="251659264" behindDoc="0" locked="0" layoutInCell="1" allowOverlap="0" wp14:anchorId="33489F19" wp14:editId="040C5C4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62125"/>
            <wp:effectExtent l="0" t="0" r="0" b="9525"/>
            <wp:wrapSquare wrapText="bothSides"/>
            <wp:docPr id="6" name="Рисунок 6" descr="http://mdou18.edu.yar.ru/images/produkti_w200_h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8.edu.yar.ru/images/produkti_w200_h18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 сливочного и растительного масла сахара,</w:t>
      </w:r>
      <w:r w:rsidRPr="00223B79">
        <w:rPr>
          <w:rFonts w:ascii="Georgia" w:eastAsia="Times New Roman" w:hAnsi="Georgia" w:cs="Times New Roman"/>
          <w:b/>
          <w:bCs/>
          <w:color w:val="0000CC"/>
          <w:sz w:val="21"/>
          <w:szCs w:val="21"/>
          <w:bdr w:val="none" w:sz="0" w:space="0" w:color="auto" w:frame="1"/>
          <w:lang w:eastAsia="ru-RU"/>
        </w:rPr>
        <w:t> </w:t>
      </w: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lastRenderedPageBreak/>
        <w:t>В детском саду имеется отдельный пищеблок, состоящий из двух цехов, овощной, кладовой для хранения продуктов.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Питание детей осуществляется по </w:t>
      </w:r>
      <w:r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10</w:t>
      </w:r>
      <w:bookmarkStart w:id="0" w:name="_GoBack"/>
      <w:bookmarkEnd w:id="0"/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-дневному типовому рациону питания детей от 1,5 до 3 лет и от 3 до 7 лет в государственных общеобразовательных учреждениях, реализующих общеобразовательные программы дошкольного образования, с 12-часовым пребыванием детей.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anchor distT="95250" distB="95250" distL="95250" distR="95250" simplePos="0" relativeHeight="251660288" behindDoc="0" locked="0" layoutInCell="1" allowOverlap="0" wp14:anchorId="316F1A62" wp14:editId="0E53F4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209675"/>
            <wp:effectExtent l="0" t="0" r="0" b="9525"/>
            <wp:wrapSquare wrapText="bothSides"/>
            <wp:docPr id="7" name="Рисунок 7" descr="http://mdou18.edu.yar.ru/images/frukti_w250_h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18.edu.yar.ru/images/frukti_w250_h1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6 лет.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4"/>
          <w:szCs w:val="24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   </w:t>
      </w:r>
      <w:r w:rsidRPr="00223B79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Основные принципы организации питания в ДОУ следующие:</w:t>
      </w:r>
    </w:p>
    <w:p w:rsidR="00223B79" w:rsidRPr="00223B79" w:rsidRDefault="00223B79" w:rsidP="00223B7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4"/>
          <w:szCs w:val="24"/>
          <w:bdr w:val="none" w:sz="0" w:space="0" w:color="auto" w:frame="1"/>
          <w:lang w:eastAsia="ru-RU"/>
        </w:rPr>
        <w:t>- </w:t>
      </w: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Соответствие энергетической ценности рациона </w:t>
      </w:r>
      <w:proofErr w:type="spellStart"/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энергозатратам</w:t>
      </w:r>
      <w:proofErr w:type="spellEnd"/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ребенка.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4"/>
          <w:szCs w:val="24"/>
          <w:bdr w:val="none" w:sz="0" w:space="0" w:color="auto" w:frame="1"/>
          <w:lang w:eastAsia="ru-RU"/>
        </w:rPr>
        <w:t>- </w:t>
      </w: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Сбалансированность в рационе всех заменимых и незаменимых пищевых веществ.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- Максимальное разнообразие продуктов и блюд, обеспечивающих сбалансированность рациона.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- Оптимальный режим питания, обстановка, формирующая у детей навыки культуры приема пищи.</w:t>
      </w: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gramStart"/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 xml:space="preserve"> фактическим питанием и санитарно-гигиеническим состоянием пищеблока осуществляется медицинскими работниками ДОУ.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t>Общее санитарно-гигиеническое состояние дошкольного учреж</w:t>
      </w: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CC"/>
          <w:sz w:val="23"/>
          <w:szCs w:val="23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color w:val="0000CC"/>
          <w:sz w:val="24"/>
          <w:szCs w:val="24"/>
          <w:bdr w:val="none" w:sz="0" w:space="0" w:color="auto" w:frame="1"/>
          <w:lang w:eastAsia="ru-RU"/>
        </w:rPr>
        <w:lastRenderedPageBreak/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223B79" w:rsidRPr="00223B79" w:rsidRDefault="00223B79" w:rsidP="00223B79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23B79">
        <w:rPr>
          <w:rFonts w:ascii="Georgia" w:eastAsia="Times New Roman" w:hAnsi="Georgia" w:cs="Times New Roman"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> </w:t>
      </w:r>
    </w:p>
    <w:p w:rsidR="00223B79" w:rsidRPr="00223B79" w:rsidRDefault="00223B79" w:rsidP="00223B7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3B79">
        <w:rPr>
          <w:rFonts w:ascii="Georgia" w:eastAsia="Times New Roman" w:hAnsi="Georgia" w:cs="Times New Roman"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>Поговорим о питании дошкольников.</w:t>
      </w:r>
      <w:r w:rsidRPr="00223B79">
        <w:rPr>
          <w:rFonts w:ascii="Georgia" w:eastAsia="Times New Roman" w:hAnsi="Georgia" w:cs="Times New Roman"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br/>
        <w:t>Советы родителям</w:t>
      </w:r>
      <w:proofErr w:type="gramStart"/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холецистохолангиты</w:t>
      </w:r>
      <w:proofErr w:type="spellEnd"/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Чем кормить детей дома?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ребенка</w:t>
      </w:r>
      <w:proofErr w:type="gramEnd"/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br/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спазмируется</w:t>
      </w:r>
      <w:proofErr w:type="spellEnd"/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насильное</w:t>
      </w:r>
      <w:proofErr w:type="spellEnd"/>
      <w:r w:rsidRPr="00223B79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кормление продолжается!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Несколько слов об аппетите</w:t>
      </w:r>
      <w:proofErr w:type="gramStart"/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 xml:space="preserve">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его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Почему важно не спешить во время еды?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Почему надо избегать перекармливания?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Откажитесь от фаст-</w:t>
      </w:r>
      <w:proofErr w:type="spell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фуда</w:t>
      </w:r>
      <w:proofErr w:type="spell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!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фуда</w:t>
      </w:r>
      <w:proofErr w:type="spell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хочет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есть основное блюдо. Именно в этом и заключается вредность так называемой мусорной еды.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побольше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Основные принципы питания дошкольников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Принципы питания остаются неизменными на протяжении всей жизни человека.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 xml:space="preserve">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откажутся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 xml:space="preserve">В-четвертых, пища должна химически "щадить" ребенка.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Жареное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не рекомендуется детям до 6 лет, но многие врачи рекомендуют расширять эти границы максимально.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В-пятых, для сбалансированного и полноценного питания необходимо ежедневно включать в детский рацион молочные продукты, фрукты и овощи.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В-шестых, соблюдать режим питания. Перерыв между приемами пищи должен составлять не более 3–4 часов и не менее полутора часов.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 xml:space="preserve">Ну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конечно же, ребенок должен есть с аппетитом и не переедать!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 xml:space="preserve">При соблюдении этих простых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правил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Рацион дошкольника: рекомендации родителям</w:t>
      </w:r>
      <w:r w:rsidRPr="00223B7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br/>
        <w:t>Принципы детского питания</w:t>
      </w:r>
      <w:proofErr w:type="gramStart"/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пищу дошкольнику годятся далеко не все блюда, которые едят не только его родители, но даже старшие братья и сестры.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Также у маленьких детей другая потребность в энергетической ценности пищи.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Для организации правильного питания дошкольников родителям следует руководствоваться следующими принципами: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— адекватная энергетическая ценность,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— сбалансированность пищевых факторов,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— соблюдение режима питания.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На столе должна быть разнообразная и вкусная пища, приготовленная с соблюдением санитарных норм.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Можно и нельзя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Что и сколько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 xml:space="preserve">Каждый день ребенок должен получать молоко и молочные продукты − кефир, ряженку, нежирный творог и </w:t>
      </w:r>
      <w:proofErr w:type="spell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йогурт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.И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можно приготовлять на завтрак, полдник 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>или ужин, использовать как в натуральном виде, так и в запеканках, бутербродах и десертах.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Соблюдаем режим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Ч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поплотнее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Желания и безопасность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 xml:space="preserve">А что делать, если ребенок не </w:t>
      </w:r>
      <w:proofErr w:type="gramStart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желает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 xml:space="preserve"> есть какие-то продукты? Для начала 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lastRenderedPageBreak/>
        <w:t>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Завершающий штрих</w:t>
      </w:r>
      <w:proofErr w:type="gramStart"/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t>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</w:r>
      <w:r w:rsidRPr="00223B79">
        <w:rPr>
          <w:rFonts w:ascii="Georgia" w:eastAsia="Times New Roman" w:hAnsi="Georgia" w:cs="Times New Roman"/>
          <w:color w:val="0000CD"/>
          <w:sz w:val="24"/>
          <w:szCs w:val="24"/>
          <w:bdr w:val="none" w:sz="0" w:space="0" w:color="auto" w:frame="1"/>
          <w:lang w:eastAsia="ru-RU"/>
        </w:rPr>
        <w:br/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 </w:t>
      </w:r>
    </w:p>
    <w:p w:rsidR="00800334" w:rsidRDefault="00800334"/>
    <w:sectPr w:rsidR="0080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3A8"/>
    <w:multiLevelType w:val="multilevel"/>
    <w:tmpl w:val="5D1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630C"/>
    <w:multiLevelType w:val="multilevel"/>
    <w:tmpl w:val="440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263B4"/>
    <w:multiLevelType w:val="multilevel"/>
    <w:tmpl w:val="53F0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7B"/>
    <w:rsid w:val="00223B79"/>
    <w:rsid w:val="00251A6E"/>
    <w:rsid w:val="00393588"/>
    <w:rsid w:val="00800334"/>
    <w:rsid w:val="008C0A08"/>
    <w:rsid w:val="008F387B"/>
    <w:rsid w:val="00BD167B"/>
    <w:rsid w:val="00C1261C"/>
    <w:rsid w:val="00CE114F"/>
    <w:rsid w:val="00DE60D2"/>
    <w:rsid w:val="00DF4552"/>
    <w:rsid w:val="00F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87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5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976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7137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392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251408">
          <w:marLeft w:val="0"/>
          <w:marRight w:val="0"/>
          <w:marTop w:val="0"/>
          <w:marBottom w:val="0"/>
          <w:divBdr>
            <w:top w:val="single" w:sz="6" w:space="11" w:color="D2C5A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2014-11-10T12:32:00Z</dcterms:created>
  <dcterms:modified xsi:type="dcterms:W3CDTF">2014-11-12T11:45:00Z</dcterms:modified>
</cp:coreProperties>
</file>