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E" w:rsidRPr="00E54E0A" w:rsidRDefault="0019772E" w:rsidP="0019772E">
      <w:pPr>
        <w:pStyle w:val="a4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E54E0A">
        <w:rPr>
          <w:rStyle w:val="a3"/>
          <w:rFonts w:ascii="Times New Roman" w:hAnsi="Times New Roman" w:cs="Times New Roman"/>
          <w:spacing w:val="15"/>
          <w:sz w:val="28"/>
          <w:szCs w:val="28"/>
        </w:rPr>
        <w:t>Учебн</w:t>
      </w:r>
      <w:r>
        <w:rPr>
          <w:rStyle w:val="a3"/>
          <w:rFonts w:ascii="Times New Roman" w:hAnsi="Times New Roman" w:cs="Times New Roman"/>
          <w:spacing w:val="15"/>
          <w:sz w:val="28"/>
          <w:szCs w:val="28"/>
        </w:rPr>
        <w:t>ы</w:t>
      </w:r>
      <w:r w:rsidRPr="00E54E0A">
        <w:rPr>
          <w:rStyle w:val="a3"/>
          <w:rFonts w:ascii="Times New Roman" w:hAnsi="Times New Roman" w:cs="Times New Roman"/>
          <w:spacing w:val="15"/>
          <w:sz w:val="28"/>
          <w:szCs w:val="28"/>
        </w:rPr>
        <w:t>й план семейной группы</w:t>
      </w:r>
    </w:p>
    <w:p w:rsidR="0019772E" w:rsidRPr="00E54E0A" w:rsidRDefault="0019772E" w:rsidP="0019772E">
      <w:pPr>
        <w:pStyle w:val="a4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E54E0A">
        <w:rPr>
          <w:rFonts w:ascii="Times New Roman" w:hAnsi="Times New Roman" w:cs="Times New Roman"/>
          <w:spacing w:val="15"/>
          <w:sz w:val="28"/>
          <w:szCs w:val="28"/>
        </w:rPr>
        <w:t> </w:t>
      </w:r>
    </w:p>
    <w:tbl>
      <w:tblPr>
        <w:tblStyle w:val="a5"/>
        <w:tblW w:w="10085" w:type="dxa"/>
        <w:tblInd w:w="-459" w:type="dxa"/>
        <w:tblLook w:val="04A0"/>
      </w:tblPr>
      <w:tblGrid>
        <w:gridCol w:w="5529"/>
        <w:gridCol w:w="1537"/>
        <w:gridCol w:w="1498"/>
        <w:gridCol w:w="1521"/>
      </w:tblGrid>
      <w:tr w:rsidR="0019772E" w:rsidRPr="00E54E0A" w:rsidTr="0019772E">
        <w:tc>
          <w:tcPr>
            <w:tcW w:w="5529" w:type="dxa"/>
            <w:vMerge w:val="restart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Вид занятий</w:t>
            </w:r>
          </w:p>
        </w:tc>
        <w:tc>
          <w:tcPr>
            <w:tcW w:w="4556" w:type="dxa"/>
            <w:gridSpan w:val="3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Количество занятий в неделю</w:t>
            </w:r>
          </w:p>
        </w:tc>
      </w:tr>
      <w:tr w:rsidR="0019772E" w:rsidRPr="00E54E0A" w:rsidTr="0019772E">
        <w:tc>
          <w:tcPr>
            <w:tcW w:w="5529" w:type="dxa"/>
            <w:vMerge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4556" w:type="dxa"/>
            <w:gridSpan w:val="3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Возрастные группы</w:t>
            </w:r>
          </w:p>
        </w:tc>
      </w:tr>
      <w:tr w:rsidR="0019772E" w:rsidRPr="00E54E0A" w:rsidTr="0019772E">
        <w:tc>
          <w:tcPr>
            <w:tcW w:w="5529" w:type="dxa"/>
            <w:vMerge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 xml:space="preserve">3-4 </w:t>
            </w: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г.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4-5 г.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6-7 л.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Социальный мир (худ</w:t>
            </w:r>
            <w:proofErr w:type="gramStart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.</w:t>
            </w:r>
            <w:proofErr w:type="gramEnd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proofErr w:type="gramStart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л</w:t>
            </w:r>
            <w:proofErr w:type="gramEnd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итература, ситуации общения, предметный мир, рукотворный мир, приобщение к рус. </w:t>
            </w:r>
            <w:proofErr w:type="spellStart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нац</w:t>
            </w:r>
            <w:proofErr w:type="spellEnd"/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. культур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е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этикет, безопасность). Природный мир.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Речевое развитие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Познавательное 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(математика)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Х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удоже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ст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венн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о-эстетическая</w:t>
            </w: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Музыкальное развитие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Физическое развитие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3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3</w:t>
            </w:r>
          </w:p>
        </w:tc>
      </w:tr>
      <w:tr w:rsidR="0019772E" w:rsidRPr="00E54E0A" w:rsidTr="0019772E">
        <w:tc>
          <w:tcPr>
            <w:tcW w:w="5529" w:type="dxa"/>
            <w:hideMark/>
          </w:tcPr>
          <w:p w:rsidR="0019772E" w:rsidRPr="00E54E0A" w:rsidRDefault="0019772E" w:rsidP="004F0BC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10</w:t>
            </w:r>
          </w:p>
        </w:tc>
        <w:tc>
          <w:tcPr>
            <w:tcW w:w="1498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1</w:t>
            </w:r>
          </w:p>
        </w:tc>
        <w:tc>
          <w:tcPr>
            <w:tcW w:w="1521" w:type="dxa"/>
            <w:hideMark/>
          </w:tcPr>
          <w:p w:rsidR="0019772E" w:rsidRPr="00E54E0A" w:rsidRDefault="0019772E" w:rsidP="004F0BC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</w:pPr>
            <w:r w:rsidRPr="00E54E0A"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15"/>
                <w:sz w:val="28"/>
                <w:szCs w:val="28"/>
              </w:rPr>
              <w:t>3</w:t>
            </w:r>
          </w:p>
        </w:tc>
      </w:tr>
    </w:tbl>
    <w:p w:rsidR="00000000" w:rsidRDefault="001977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72E"/>
    <w:rsid w:val="0019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72E"/>
    <w:rPr>
      <w:b/>
      <w:bCs/>
    </w:rPr>
  </w:style>
  <w:style w:type="paragraph" w:styleId="a4">
    <w:name w:val="No Spacing"/>
    <w:uiPriority w:val="1"/>
    <w:qFormat/>
    <w:rsid w:val="0019772E"/>
    <w:pPr>
      <w:spacing w:after="0" w:line="240" w:lineRule="auto"/>
    </w:pPr>
  </w:style>
  <w:style w:type="table" w:styleId="a5">
    <w:name w:val="Table Grid"/>
    <w:basedOn w:val="a1"/>
    <w:uiPriority w:val="59"/>
    <w:rsid w:val="00197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2015-04-03T07:53:00Z</dcterms:created>
  <dcterms:modified xsi:type="dcterms:W3CDTF">2015-04-03T07:53:00Z</dcterms:modified>
</cp:coreProperties>
</file>